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F30F" w14:textId="7EF05637" w:rsidR="00766A2B" w:rsidRPr="00766A2B" w:rsidRDefault="00766A2B" w:rsidP="00766A2B">
      <w:pPr>
        <w:shd w:val="clear" w:color="auto" w:fill="FFFFFF"/>
        <w:spacing w:after="0" w:line="240" w:lineRule="auto"/>
        <w:textAlignment w:val="baseline"/>
        <w:outlineLvl w:val="1"/>
        <w:rPr>
          <w:rFonts w:eastAsia="Times New Roman" w:cstheme="minorHAnsi"/>
          <w:b/>
          <w:bCs/>
          <w:color w:val="16161B"/>
          <w:lang w:eastAsia="nl-NL"/>
        </w:rPr>
      </w:pPr>
      <w:r w:rsidRPr="00766A2B">
        <w:rPr>
          <w:rFonts w:eastAsia="Times New Roman" w:cstheme="minorHAnsi"/>
          <w:b/>
          <w:bCs/>
          <w:color w:val="16161B"/>
          <w:lang w:eastAsia="nl-NL"/>
        </w:rPr>
        <w:t>Waar moet ik op letten bij het kiezen van isolatieglas?</w:t>
      </w:r>
    </w:p>
    <w:p w14:paraId="65287BE2" w14:textId="77777777" w:rsidR="00766A2B" w:rsidRPr="00766A2B" w:rsidRDefault="00766A2B" w:rsidP="00766A2B">
      <w:pPr>
        <w:shd w:val="clear" w:color="auto" w:fill="FFFFFF"/>
        <w:spacing w:after="0" w:line="240" w:lineRule="auto"/>
        <w:textAlignment w:val="baseline"/>
        <w:outlineLvl w:val="1"/>
        <w:rPr>
          <w:rFonts w:eastAsia="Times New Roman" w:cstheme="minorHAnsi"/>
          <w:b/>
          <w:bCs/>
          <w:color w:val="16161B"/>
          <w:lang w:eastAsia="nl-NL"/>
        </w:rPr>
      </w:pPr>
    </w:p>
    <w:p w14:paraId="424A5413" w14:textId="77777777" w:rsidR="00766A2B" w:rsidRPr="00766A2B" w:rsidRDefault="00766A2B" w:rsidP="00766A2B">
      <w:pPr>
        <w:shd w:val="clear" w:color="auto" w:fill="FFFFFF"/>
        <w:spacing w:after="384" w:line="240" w:lineRule="auto"/>
        <w:textAlignment w:val="baseline"/>
        <w:rPr>
          <w:rFonts w:eastAsia="Times New Roman" w:cstheme="minorHAnsi"/>
          <w:color w:val="020202"/>
          <w:lang w:eastAsia="nl-NL"/>
        </w:rPr>
      </w:pPr>
      <w:r w:rsidRPr="00766A2B">
        <w:rPr>
          <w:rFonts w:eastAsia="Times New Roman" w:cstheme="minorHAnsi"/>
          <w:color w:val="020202"/>
          <w:lang w:eastAsia="nl-NL"/>
        </w:rPr>
        <w:t>De verschillende soorten isolatieglas hebben allemaal hun specifieke eigenschappen, toepassingsmogelijkheden en isolatiewaarde. Ook de prijzen van deze producten lopen sterk uiteen. Daarnaast zijn ook andere factoren van belang. Zo spelen bij de vervanging van bestaande beglazing ook de kwaliteit en de maatvoering van het bestaande kozijn een grote rol. Niet elk kozijn is geschikt voor triple-beglazing. Aanpassingen of vervanging brengen extra kosten met zich mee. Bij nieuwbouw kan hiermee vanzelfsprekend al van tevoren rekening worden gehouden en het verdient aanbeveling om dat ook te doen. De belangrijkste punten van aandacht zijn deze:</w:t>
      </w:r>
    </w:p>
    <w:p w14:paraId="38883DA3" w14:textId="77777777" w:rsidR="00766A2B" w:rsidRPr="00766A2B" w:rsidRDefault="00766A2B" w:rsidP="00766A2B">
      <w:pPr>
        <w:shd w:val="clear" w:color="auto" w:fill="FFFFFF"/>
        <w:spacing w:after="384" w:line="240" w:lineRule="auto"/>
        <w:textAlignment w:val="baseline"/>
        <w:rPr>
          <w:rFonts w:eastAsia="Times New Roman" w:cstheme="minorHAnsi"/>
          <w:color w:val="020202"/>
          <w:lang w:eastAsia="nl-NL"/>
        </w:rPr>
      </w:pPr>
      <w:r w:rsidRPr="00766A2B">
        <w:rPr>
          <w:rFonts w:eastAsia="Times New Roman" w:cstheme="minorHAnsi"/>
          <w:color w:val="020202"/>
          <w:lang w:eastAsia="nl-NL"/>
        </w:rPr>
        <w:t>• Vervanging of nieuwbouw?</w:t>
      </w:r>
      <w:r w:rsidRPr="00766A2B">
        <w:rPr>
          <w:rFonts w:eastAsia="Times New Roman" w:cstheme="minorHAnsi"/>
          <w:color w:val="020202"/>
          <w:lang w:eastAsia="nl-NL"/>
        </w:rPr>
        <w:br/>
        <w:t xml:space="preserve">• Gewenste </w:t>
      </w:r>
      <w:proofErr w:type="gramStart"/>
      <w:r w:rsidRPr="00766A2B">
        <w:rPr>
          <w:rFonts w:eastAsia="Times New Roman" w:cstheme="minorHAnsi"/>
          <w:color w:val="020202"/>
          <w:lang w:eastAsia="nl-NL"/>
        </w:rPr>
        <w:t>isolatieniveau /</w:t>
      </w:r>
      <w:proofErr w:type="gramEnd"/>
      <w:r w:rsidRPr="00766A2B">
        <w:rPr>
          <w:rFonts w:eastAsia="Times New Roman" w:cstheme="minorHAnsi"/>
          <w:color w:val="020202"/>
          <w:lang w:eastAsia="nl-NL"/>
        </w:rPr>
        <w:t xml:space="preserve"> U-waarde beglazing?</w:t>
      </w:r>
      <w:r w:rsidRPr="00766A2B">
        <w:rPr>
          <w:rFonts w:eastAsia="Times New Roman" w:cstheme="minorHAnsi"/>
          <w:color w:val="020202"/>
          <w:lang w:eastAsia="nl-NL"/>
        </w:rPr>
        <w:br/>
        <w:t>• Gewenste isolatie waarde van het gehele pand / de gehele ruimte?</w:t>
      </w:r>
      <w:r w:rsidRPr="00766A2B">
        <w:rPr>
          <w:rFonts w:eastAsia="Times New Roman" w:cstheme="minorHAnsi"/>
          <w:color w:val="020202"/>
          <w:lang w:eastAsia="nl-NL"/>
        </w:rPr>
        <w:br/>
        <w:t>• Aanvullende kwaliteiten beglazing (letsel-, brand- inbraakveilig)?</w:t>
      </w:r>
      <w:r w:rsidRPr="00766A2B">
        <w:rPr>
          <w:rFonts w:eastAsia="Times New Roman" w:cstheme="minorHAnsi"/>
          <w:color w:val="020202"/>
          <w:lang w:eastAsia="nl-NL"/>
        </w:rPr>
        <w:br/>
        <w:t>• Combinatie met overige delen van het pand (vloeren, wanden, muren)?</w:t>
      </w:r>
      <w:r w:rsidRPr="00766A2B">
        <w:rPr>
          <w:rFonts w:eastAsia="Times New Roman" w:cstheme="minorHAnsi"/>
          <w:color w:val="020202"/>
          <w:lang w:eastAsia="nl-NL"/>
        </w:rPr>
        <w:br/>
        <w:t>• Aanvullende eisen op gebied van lichttransmissie en zonwering?</w:t>
      </w:r>
    </w:p>
    <w:p w14:paraId="7841DBFE" w14:textId="675911E0" w:rsidR="001D4C1E" w:rsidRPr="00766A2B" w:rsidRDefault="00766A2B" w:rsidP="00766A2B">
      <w:pPr>
        <w:shd w:val="clear" w:color="auto" w:fill="FFFFFF"/>
        <w:spacing w:after="0" w:line="240" w:lineRule="auto"/>
        <w:textAlignment w:val="baseline"/>
        <w:rPr>
          <w:rFonts w:eastAsia="Times New Roman" w:cstheme="minorHAnsi"/>
          <w:color w:val="020202"/>
          <w:lang w:eastAsia="nl-NL"/>
        </w:rPr>
      </w:pPr>
      <w:r w:rsidRPr="00766A2B">
        <w:rPr>
          <w:rFonts w:eastAsia="Times New Roman" w:cstheme="minorHAnsi"/>
          <w:color w:val="020202"/>
          <w:lang w:eastAsia="nl-NL"/>
        </w:rPr>
        <w:t>Laat u bij het maken van een keuze in ieder geval altijd voorlichten door een glasbedrijf dat is aangesloten bij</w:t>
      </w:r>
      <w:r>
        <w:rPr>
          <w:rFonts w:eastAsia="Times New Roman" w:cstheme="minorHAnsi"/>
          <w:color w:val="020202"/>
          <w:lang w:eastAsia="nl-NL"/>
        </w:rPr>
        <w:t xml:space="preserve"> OnderhoudNL Glas.</w:t>
      </w:r>
      <w:r w:rsidRPr="00766A2B">
        <w:rPr>
          <w:rFonts w:eastAsia="Times New Roman" w:cstheme="minorHAnsi"/>
          <w:color w:val="020202"/>
          <w:lang w:eastAsia="nl-NL"/>
        </w:rPr>
        <w:t xml:space="preserve"> Laat het glas altijd plaatsen door een gecertificeerde glaszetter.</w:t>
      </w:r>
    </w:p>
    <w:sectPr w:rsidR="001D4C1E" w:rsidRPr="00766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B"/>
    <w:rsid w:val="001D4C1E"/>
    <w:rsid w:val="00766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BB55"/>
  <w15:chartTrackingRefBased/>
  <w15:docId w15:val="{CAA1E974-303D-4873-877B-B70FB98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66A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A2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66A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66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3737">
      <w:bodyDiv w:val="1"/>
      <w:marLeft w:val="0"/>
      <w:marRight w:val="0"/>
      <w:marTop w:val="0"/>
      <w:marBottom w:val="0"/>
      <w:divBdr>
        <w:top w:val="none" w:sz="0" w:space="0" w:color="auto"/>
        <w:left w:val="none" w:sz="0" w:space="0" w:color="auto"/>
        <w:bottom w:val="none" w:sz="0" w:space="0" w:color="auto"/>
        <w:right w:val="none" w:sz="0" w:space="0" w:color="auto"/>
      </w:divBdr>
      <w:divsChild>
        <w:div w:id="1460998264">
          <w:marLeft w:val="0"/>
          <w:marRight w:val="0"/>
          <w:marTop w:val="0"/>
          <w:marBottom w:val="0"/>
          <w:divBdr>
            <w:top w:val="none" w:sz="0" w:space="0" w:color="auto"/>
            <w:left w:val="none" w:sz="0" w:space="0" w:color="auto"/>
            <w:bottom w:val="none" w:sz="0" w:space="0" w:color="auto"/>
            <w:right w:val="none" w:sz="0" w:space="0" w:color="auto"/>
          </w:divBdr>
        </w:div>
        <w:div w:id="169333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Hooimeijer | OnderhoudNL</dc:creator>
  <cp:keywords/>
  <dc:description/>
  <cp:lastModifiedBy>Leonore Hooimeijer | OnderhoudNL</cp:lastModifiedBy>
  <cp:revision>1</cp:revision>
  <dcterms:created xsi:type="dcterms:W3CDTF">2021-09-13T11:43:00Z</dcterms:created>
  <dcterms:modified xsi:type="dcterms:W3CDTF">2021-09-13T11:46:00Z</dcterms:modified>
</cp:coreProperties>
</file>