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981F" w14:textId="77777777" w:rsidR="00B13E43" w:rsidRPr="00783B13" w:rsidRDefault="00783B13">
      <w:pPr>
        <w:rPr>
          <w:rFonts w:cstheme="minorHAnsi"/>
        </w:rPr>
      </w:pPr>
      <w:r w:rsidRPr="00783B13">
        <w:rPr>
          <w:rStyle w:val="Zwaar"/>
          <w:rFonts w:cstheme="minorHAnsi"/>
        </w:rPr>
        <w:t>Twitterbericht:</w:t>
      </w:r>
      <w:r w:rsidRPr="00783B13">
        <w:rPr>
          <w:rFonts w:cstheme="minorHAnsi"/>
        </w:rPr>
        <w:br/>
        <w:t>Hoe past glas in de transitie naar een circulaire economie? Glas is een uitstekende grondstof om zonder verlies van kwaliteit keer op keer te hergebruiken voor het maken van nieuw glas. Meer weten? </w:t>
      </w:r>
      <w:hyperlink r:id="rId4" w:tgtFrame="_blank" w:history="1">
        <w:r w:rsidRPr="00783B13">
          <w:rPr>
            <w:rStyle w:val="Hyperlink"/>
            <w:rFonts w:cstheme="minorHAnsi"/>
            <w:color w:val="auto"/>
          </w:rPr>
          <w:t>https://bit.ly/campagnepaginaglas</w:t>
        </w:r>
      </w:hyperlink>
      <w:r w:rsidRPr="00783B13">
        <w:rPr>
          <w:rFonts w:cstheme="minorHAnsi"/>
        </w:rPr>
        <w:t xml:space="preserve"> #dewaardevanglas</w:t>
      </w:r>
    </w:p>
    <w:sectPr w:rsidR="00B13E43" w:rsidRPr="00783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13"/>
    <w:rsid w:val="00783B13"/>
    <w:rsid w:val="00B13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7F8B"/>
  <w15:chartTrackingRefBased/>
  <w15:docId w15:val="{F0EF083B-6FB4-4343-87D9-C00575FC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83B13"/>
    <w:rPr>
      <w:color w:val="0000FF"/>
      <w:u w:val="single"/>
    </w:rPr>
  </w:style>
  <w:style w:type="character" w:styleId="Zwaar">
    <w:name w:val="Strong"/>
    <w:basedOn w:val="Standaardalinea-lettertype"/>
    <w:uiPriority w:val="22"/>
    <w:qFormat/>
    <w:rsid w:val="00783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5c3oc.r.bh.d.sendibt3.com/mk/cl/f/mNaMEkS3XZoGAme2QVtL7STmtfZB-E45Y3ERqRAtiHFV4ribEpA0stDFO0Ms37_1V_CsDSEj48FgjPZx5E2U7dEkySe1g8VNoXvqeqk2ByL4rwgXgA5Sws96cCp5p4793kMtkM9zcx0kOD3SmUkkdj27KWcnJyYMLybbOSaZxMm5n9syaI7MlV7mVqlTXLeBI9B7MJ3uNEf9qRFc1i46CrXJcBQ"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470</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Leonore Hooimeijer | OnderhoudNL</dc:creator>
  <cp:keywords/>
  <dc:description/>
  <cp:lastModifiedBy>Leonore Hooimeijer | OnderhoudNL</cp:lastModifiedBy>
  <cp:revision>1</cp:revision>
  <dcterms:created xsi:type="dcterms:W3CDTF">2021-09-13T11:48:00Z</dcterms:created>
  <dcterms:modified xsi:type="dcterms:W3CDTF">2021-09-13T11:48:00Z</dcterms:modified>
</cp:coreProperties>
</file>